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231" w:rsidRPr="00072959" w:rsidRDefault="00A90955" w:rsidP="009E4E9F">
      <w:pPr>
        <w:tabs>
          <w:tab w:val="left" w:pos="709"/>
        </w:tabs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D6A2FD8" wp14:editId="0DBA343C">
            <wp:simplePos x="0" y="0"/>
            <wp:positionH relativeFrom="margin">
              <wp:posOffset>5033645</wp:posOffset>
            </wp:positionH>
            <wp:positionV relativeFrom="margin">
              <wp:posOffset>-376555</wp:posOffset>
            </wp:positionV>
            <wp:extent cx="1327785" cy="1276350"/>
            <wp:effectExtent l="0" t="0" r="0" b="0"/>
            <wp:wrapSquare wrapText="bothSides"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E343F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9A71B8F" wp14:editId="6AD8E230">
            <wp:simplePos x="0" y="0"/>
            <wp:positionH relativeFrom="column">
              <wp:posOffset>-725805</wp:posOffset>
            </wp:positionH>
            <wp:positionV relativeFrom="paragraph">
              <wp:posOffset>-909955</wp:posOffset>
            </wp:positionV>
            <wp:extent cx="7591425" cy="10696575"/>
            <wp:effectExtent l="19050" t="0" r="9525" b="0"/>
            <wp:wrapNone/>
            <wp:docPr id="2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92483" w:rsidRPr="00072959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КОНСУЛЬТАЦИЯ «</w:t>
      </w:r>
      <w:r w:rsidR="00F64231" w:rsidRPr="00072959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ПСИХОГИМНАТИКА ДЛЯ МАЛЕНЬКОГО НЕПОСЕДЫ</w:t>
      </w:r>
      <w:r w:rsidR="00892483" w:rsidRPr="00072959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»</w:t>
      </w:r>
    </w:p>
    <w:p w:rsidR="00072959" w:rsidRDefault="00072959" w:rsidP="0007295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7030A0"/>
        </w:rPr>
      </w:pPr>
      <w:r>
        <w:rPr>
          <w:b/>
          <w:i/>
          <w:color w:val="7030A0"/>
        </w:rPr>
        <w:t>Педагог</w:t>
      </w:r>
      <w:r w:rsidR="00C127B8">
        <w:rPr>
          <w:b/>
          <w:i/>
          <w:color w:val="7030A0"/>
        </w:rPr>
        <w:t xml:space="preserve"> </w:t>
      </w:r>
      <w:bookmarkStart w:id="0" w:name="_GoBack"/>
      <w:bookmarkEnd w:id="0"/>
      <w:r w:rsidR="00CA6FF7">
        <w:rPr>
          <w:b/>
          <w:i/>
          <w:color w:val="7030A0"/>
        </w:rPr>
        <w:t>-</w:t>
      </w:r>
      <w:r>
        <w:rPr>
          <w:b/>
          <w:i/>
          <w:color w:val="7030A0"/>
        </w:rPr>
        <w:t xml:space="preserve"> психолог</w:t>
      </w:r>
    </w:p>
    <w:p w:rsidR="00072959" w:rsidRDefault="00072959" w:rsidP="00072959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>МБДОУ «Детский сад№7 «Рябинушка»</w:t>
      </w:r>
    </w:p>
    <w:p w:rsidR="00072959" w:rsidRDefault="00072959" w:rsidP="00072959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>Султанова Г.М.</w:t>
      </w:r>
    </w:p>
    <w:p w:rsidR="00F64231" w:rsidRPr="00F64231" w:rsidRDefault="001571B4" w:rsidP="009E4E9F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Как гимнастика полезна для гармоничного развития тела ребёнка, так </w:t>
      </w:r>
      <w:proofErr w:type="spellStart"/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>психогимнастика</w:t>
      </w:r>
      <w:proofErr w:type="spellEnd"/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 полезна для психики. Это комплекс особых упражнений, направленных на развитие эмоционально-волевой сферы, коммуникативных навыков, а также на борьбу с различными психологическими проблемами.</w:t>
      </w:r>
    </w:p>
    <w:p w:rsidR="00395C0A" w:rsidRPr="009E4E9F" w:rsidRDefault="001571B4" w:rsidP="009E4E9F">
      <w:pPr>
        <w:ind w:firstLine="709"/>
        <w:rPr>
          <w:rFonts w:ascii="Times New Roman" w:hAnsi="Times New Roman" w:cs="Times New Roman"/>
          <w:i/>
          <w:color w:val="343434"/>
          <w:sz w:val="24"/>
          <w:szCs w:val="24"/>
          <w:shd w:val="clear" w:color="auto" w:fill="FFFFFF"/>
        </w:rPr>
      </w:pPr>
      <w:proofErr w:type="spellStart"/>
      <w:r w:rsidRPr="009E4E9F">
        <w:rPr>
          <w:rFonts w:ascii="Times New Roman" w:hAnsi="Times New Roman" w:cs="Times New Roman"/>
          <w:i/>
          <w:color w:val="343434"/>
          <w:sz w:val="24"/>
          <w:szCs w:val="24"/>
          <w:shd w:val="clear" w:color="auto" w:fill="FFFFFF"/>
        </w:rPr>
        <w:t>Психогимнастика</w:t>
      </w:r>
      <w:proofErr w:type="spellEnd"/>
      <w:r w:rsidRPr="009E4E9F">
        <w:rPr>
          <w:rFonts w:ascii="Times New Roman" w:hAnsi="Times New Roman" w:cs="Times New Roman"/>
          <w:i/>
          <w:color w:val="343434"/>
          <w:sz w:val="24"/>
          <w:szCs w:val="24"/>
          <w:shd w:val="clear" w:color="auto" w:fill="FFFFFF"/>
        </w:rPr>
        <w:t xml:space="preserve"> помогает детям:</w:t>
      </w:r>
    </w:p>
    <w:p w:rsidR="001571B4" w:rsidRPr="00F64231" w:rsidRDefault="001571B4" w:rsidP="0089248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</w:pPr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адаптироваться в коллективе, заводить знакомства и дружить; </w:t>
      </w:r>
    </w:p>
    <w:p w:rsidR="001571B4" w:rsidRPr="00F64231" w:rsidRDefault="001571B4" w:rsidP="0089248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</w:pPr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разобраться в себе, своих чувствах и чувствах других; </w:t>
      </w:r>
    </w:p>
    <w:p w:rsidR="001571B4" w:rsidRPr="00F64231" w:rsidRDefault="001571B4" w:rsidP="0089248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</w:pPr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научиться демонстрировать и понимать эмоции; </w:t>
      </w:r>
    </w:p>
    <w:p w:rsidR="001571B4" w:rsidRPr="00F64231" w:rsidRDefault="001571B4" w:rsidP="0089248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</w:pPr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избавиться от стеснительности, брезгливости, страхов и прочих неприятностей; </w:t>
      </w:r>
    </w:p>
    <w:p w:rsidR="001571B4" w:rsidRPr="00F64231" w:rsidRDefault="001571B4" w:rsidP="0089248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</w:pPr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развить воображение и творческое мышление; </w:t>
      </w:r>
    </w:p>
    <w:p w:rsidR="001571B4" w:rsidRPr="00F64231" w:rsidRDefault="001571B4" w:rsidP="0089248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>научиться контролировать свои движения.</w:t>
      </w:r>
      <w:r w:rsidRPr="00F64231">
        <w:rPr>
          <w:rStyle w:val="apple-converted-space"/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> </w:t>
      </w:r>
    </w:p>
    <w:p w:rsidR="001571B4" w:rsidRPr="00F64231" w:rsidRDefault="001571B4" w:rsidP="00892483">
      <w:pPr>
        <w:ind w:firstLine="708"/>
        <w:jc w:val="both"/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</w:pPr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Основная особенность </w:t>
      </w:r>
      <w:proofErr w:type="spellStart"/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>психогимнастических</w:t>
      </w:r>
      <w:proofErr w:type="spellEnd"/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 упражнений в том, что проводятся они в форме игры, поэтому нравятся всем детям без исключения. Каждое упражнение называется этюдом и напоминает сценку, которую разыгрывают малыши. Часто на фоне звучит подходящая музыка (рекомендации по выбору музыкального сопровождения указываются в описании занятий).</w:t>
      </w:r>
    </w:p>
    <w:p w:rsidR="00072959" w:rsidRDefault="001571B4" w:rsidP="009E4E9F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</w:pPr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>Перед началом занятия проводится небольшая разминка, которая призвана расслабить, раскрепостить ребёнка и настроить его на игру. Объектами внимания во время разминки могут быть звуки, голоса</w:t>
      </w:r>
      <w:r w:rsidR="00CA6FF7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, предметы, </w:t>
      </w:r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 люди, их одежда, э</w:t>
      </w:r>
      <w:r w:rsidR="00F64231"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>моции, контакты и тому подобное:</w:t>
      </w:r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«Что изменилось в этой комнате?»,   «Какие звуки ты различаешь на улице, в соседнем помещении?»,  «С закрытыми глазами угадай, кто подал голос?»,  «Кто к тебе прикоснулся?», </w:t>
      </w:r>
      <w:r w:rsidR="00CA6FF7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 «Кто крепче всех пожал руку?</w:t>
      </w:r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 «Кто с</w:t>
      </w:r>
      <w:r w:rsidR="00CA6FF7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>амый весёлый (грустный)?»</w:t>
      </w:r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>.</w:t>
      </w:r>
      <w:r w:rsidRPr="00F64231">
        <w:rPr>
          <w:rFonts w:ascii="Times New Roman" w:hAnsi="Times New Roman" w:cs="Times New Roman"/>
          <w:color w:val="343434"/>
          <w:sz w:val="24"/>
          <w:szCs w:val="24"/>
        </w:rPr>
        <w:br w:type="textWrapping" w:clear="all"/>
      </w:r>
      <w:r w:rsidR="009E4E9F">
        <w:rPr>
          <w:rFonts w:ascii="Times New Roman" w:hAnsi="Times New Roman" w:cs="Times New Roman"/>
          <w:b/>
          <w:color w:val="343434"/>
          <w:sz w:val="24"/>
          <w:szCs w:val="24"/>
          <w:shd w:val="clear" w:color="auto" w:fill="FFFFFF"/>
        </w:rPr>
        <w:t xml:space="preserve">           </w:t>
      </w:r>
      <w:proofErr w:type="spellStart"/>
      <w:r w:rsidRPr="00072959">
        <w:rPr>
          <w:rFonts w:ascii="Times New Roman" w:hAnsi="Times New Roman" w:cs="Times New Roman"/>
          <w:b/>
          <w:color w:val="343434"/>
          <w:sz w:val="24"/>
          <w:szCs w:val="24"/>
          <w:shd w:val="clear" w:color="auto" w:fill="FFFFFF"/>
        </w:rPr>
        <w:t>Психогимнастика</w:t>
      </w:r>
      <w:proofErr w:type="spellEnd"/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 — очень полезное занятие, способное не только помочь, но и просто поднять настроение. Однако не стоит относиться к ней как к панацее и ждать, что малыш преобразится после первого же упражнения, — на всё требуется время, иногда немалое. </w:t>
      </w:r>
    </w:p>
    <w:p w:rsidR="00F64231" w:rsidRPr="009E4E9F" w:rsidRDefault="00F64231" w:rsidP="00CA6FF7">
      <w:pPr>
        <w:tabs>
          <w:tab w:val="left" w:pos="709"/>
        </w:tabs>
        <w:jc w:val="both"/>
        <w:rPr>
          <w:rFonts w:ascii="Times New Roman" w:hAnsi="Times New Roman" w:cs="Times New Roman"/>
          <w:color w:val="343434"/>
          <w:sz w:val="24"/>
          <w:szCs w:val="24"/>
          <w:u w:val="single"/>
          <w:shd w:val="clear" w:color="auto" w:fill="FFFFFF"/>
        </w:rPr>
      </w:pPr>
      <w:r w:rsidRPr="009E4E9F">
        <w:rPr>
          <w:rFonts w:ascii="Times New Roman" w:hAnsi="Times New Roman" w:cs="Times New Roman"/>
          <w:color w:val="343434"/>
          <w:sz w:val="24"/>
          <w:szCs w:val="24"/>
          <w:u w:val="single"/>
          <w:shd w:val="clear" w:color="auto" w:fill="FFFFFF"/>
        </w:rPr>
        <w:t>Упражнение:</w:t>
      </w:r>
      <w:r w:rsidR="00072959" w:rsidRPr="009E4E9F">
        <w:rPr>
          <w:rFonts w:ascii="Times New Roman" w:hAnsi="Times New Roman" w:cs="Times New Roman"/>
          <w:color w:val="343434"/>
          <w:sz w:val="24"/>
          <w:szCs w:val="24"/>
          <w:u w:val="single"/>
          <w:shd w:val="clear" w:color="auto" w:fill="FFFFFF"/>
        </w:rPr>
        <w:t>«Надувала кошка мяч»</w:t>
      </w:r>
    </w:p>
    <w:p w:rsidR="00072959" w:rsidRPr="00072959" w:rsidRDefault="00072959" w:rsidP="00072959">
      <w:pPr>
        <w:jc w:val="both"/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</w:pPr>
      <w:r w:rsidRPr="00072959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Цель: снятие эмоционального и мышечного напряжения. </w:t>
      </w:r>
    </w:p>
    <w:p w:rsidR="00072959" w:rsidRPr="00F64231" w:rsidRDefault="00072959" w:rsidP="009E4E9F">
      <w:pPr>
        <w:jc w:val="both"/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</w:pPr>
      <w:r w:rsidRPr="00072959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Дети находятся в расслабленной позе, они изображают сдувшиеся шарики. Взрослый произносит текст: Надувала кошка шар (дети выпрямляют туловище, надувают щёки), а котёнок ей мешал: Подошел и лапкой – топ! А у кошки шарик – </w:t>
      </w:r>
      <w:proofErr w:type="spellStart"/>
      <w:r w:rsidRPr="00072959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>лоп</w:t>
      </w:r>
      <w:proofErr w:type="spellEnd"/>
      <w:r w:rsidRPr="00072959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>! («Шарики» со звуком сдуваются и возвращаются в исходное положение).</w:t>
      </w:r>
    </w:p>
    <w:p w:rsidR="00F64231" w:rsidRPr="009E4E9F" w:rsidRDefault="00F64231" w:rsidP="00072959">
      <w:pPr>
        <w:tabs>
          <w:tab w:val="left" w:pos="709"/>
        </w:tabs>
        <w:jc w:val="both"/>
        <w:rPr>
          <w:rFonts w:ascii="Times New Roman" w:hAnsi="Times New Roman" w:cs="Times New Roman"/>
          <w:color w:val="343434"/>
          <w:sz w:val="24"/>
          <w:szCs w:val="24"/>
          <w:u w:val="single"/>
          <w:shd w:val="clear" w:color="auto" w:fill="FFFFFF"/>
        </w:rPr>
      </w:pPr>
      <w:r w:rsidRPr="009E4E9F">
        <w:rPr>
          <w:rFonts w:ascii="Times New Roman" w:hAnsi="Times New Roman" w:cs="Times New Roman"/>
          <w:color w:val="343434"/>
          <w:sz w:val="24"/>
          <w:szCs w:val="24"/>
          <w:u w:val="single"/>
        </w:rPr>
        <w:t>Упражнение:</w:t>
      </w:r>
      <w:r w:rsidRPr="009E4E9F">
        <w:rPr>
          <w:rFonts w:ascii="Times New Roman" w:hAnsi="Times New Roman" w:cs="Times New Roman"/>
          <w:color w:val="343434"/>
          <w:sz w:val="24"/>
          <w:szCs w:val="24"/>
          <w:u w:val="single"/>
          <w:shd w:val="clear" w:color="auto" w:fill="FFFFFF"/>
        </w:rPr>
        <w:t xml:space="preserve">«Обними и приласкай игрушку» </w:t>
      </w:r>
    </w:p>
    <w:p w:rsidR="00F64231" w:rsidRDefault="00F64231" w:rsidP="00072959">
      <w:pPr>
        <w:tabs>
          <w:tab w:val="left" w:pos="709"/>
        </w:tabs>
        <w:jc w:val="both"/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</w:pPr>
      <w:r w:rsidRPr="00F64231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Цель: удовлетворить потребность детей в эмоциональном тепле и близости. </w:t>
      </w:r>
    </w:p>
    <w:p w:rsidR="00072959" w:rsidRPr="00072959" w:rsidRDefault="00072959" w:rsidP="00072959">
      <w:pPr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</w:pPr>
      <w:r w:rsidRPr="00072959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>Взрослый приносит в комнату одну или несколько мягких игрушек, например, куклу, собаку, медведя, зайца, кошку и т.д. Дети гуляют по комнате. По сигналу они разбиваются на группы и проходят к той игрушке, которую хотели бы приласкать. Первый ребёнок берёт игрушку, обнимает её и говорит ей что-нибудь нежное и приятное. Затем передаёт игрушку своему соседу. Тот, в свою очередь, тоже должен обнять игрушечного зверя и сказать ласковые слова. Игра может повторяться несколько раз.</w:t>
      </w:r>
    </w:p>
    <w:p w:rsidR="001571B4" w:rsidRPr="00F64231" w:rsidRDefault="001571B4" w:rsidP="00892483">
      <w:pPr>
        <w:jc w:val="both"/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</w:pPr>
    </w:p>
    <w:sectPr w:rsidR="001571B4" w:rsidRPr="00F64231" w:rsidSect="00072959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D4A0D"/>
    <w:multiLevelType w:val="hybridMultilevel"/>
    <w:tmpl w:val="EC46F7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C08717E"/>
    <w:multiLevelType w:val="hybridMultilevel"/>
    <w:tmpl w:val="8710D0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C3B51"/>
    <w:rsid w:val="00072959"/>
    <w:rsid w:val="000B2ACB"/>
    <w:rsid w:val="001571B4"/>
    <w:rsid w:val="001F1721"/>
    <w:rsid w:val="002258A4"/>
    <w:rsid w:val="00395C0A"/>
    <w:rsid w:val="003B42F3"/>
    <w:rsid w:val="003E184D"/>
    <w:rsid w:val="005E343F"/>
    <w:rsid w:val="00801E28"/>
    <w:rsid w:val="00892483"/>
    <w:rsid w:val="009E4E9F"/>
    <w:rsid w:val="00A90955"/>
    <w:rsid w:val="00B8530D"/>
    <w:rsid w:val="00C127B8"/>
    <w:rsid w:val="00CA6FF7"/>
    <w:rsid w:val="00CC3B51"/>
    <w:rsid w:val="00F64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571B4"/>
  </w:style>
  <w:style w:type="character" w:styleId="a3">
    <w:name w:val="Hyperlink"/>
    <w:basedOn w:val="a0"/>
    <w:uiPriority w:val="99"/>
    <w:semiHidden/>
    <w:unhideWhenUsed/>
    <w:rsid w:val="001571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571B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729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571B4"/>
  </w:style>
  <w:style w:type="character" w:styleId="a3">
    <w:name w:val="Hyperlink"/>
    <w:basedOn w:val="a0"/>
    <w:uiPriority w:val="99"/>
    <w:semiHidden/>
    <w:unhideWhenUsed/>
    <w:rsid w:val="001571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57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1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8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 группа</cp:lastModifiedBy>
  <cp:revision>16</cp:revision>
  <dcterms:created xsi:type="dcterms:W3CDTF">2020-02-20T06:29:00Z</dcterms:created>
  <dcterms:modified xsi:type="dcterms:W3CDTF">2020-08-28T06:04:00Z</dcterms:modified>
</cp:coreProperties>
</file>